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22" w:rsidRDefault="00D35D22" w:rsidP="00D35D22">
      <w:pPr>
        <w:pStyle w:val="Nadpis1"/>
      </w:pPr>
      <w:r>
        <w:t xml:space="preserve">Datum </w:t>
      </w:r>
    </w:p>
    <w:p w:rsidR="00D35D22" w:rsidRDefault="00D35D22" w:rsidP="00D35D22">
      <w:r>
        <w:t xml:space="preserve">! </w:t>
      </w:r>
      <w:proofErr w:type="gramStart"/>
      <w:r>
        <w:t>od</w:t>
      </w:r>
      <w:proofErr w:type="gramEnd"/>
      <w:r>
        <w:t xml:space="preserve"> 1.1.1990 !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>formát buňky – ručně zadané lze roztáhnout do sousedních buněk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proofErr w:type="gramStart"/>
      <w:r>
        <w:t>DNES()</w:t>
      </w:r>
      <w:proofErr w:type="gramEnd"/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 xml:space="preserve">DATUM (z </w:t>
      </w:r>
      <w:proofErr w:type="gramStart"/>
      <w:r>
        <w:t>hodnot) !formát</w:t>
      </w:r>
      <w:proofErr w:type="gramEnd"/>
      <w:r>
        <w:t xml:space="preserve"> obecný!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 xml:space="preserve">DATUM (z </w:t>
      </w:r>
      <w:proofErr w:type="gramStart"/>
      <w:r>
        <w:t>buněk) !formát</w:t>
      </w:r>
      <w:proofErr w:type="gramEnd"/>
      <w:r>
        <w:t xml:space="preserve"> obecný!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 xml:space="preserve">DEN – aplikuje se na DATUM – </w:t>
      </w:r>
      <w:proofErr w:type="gramStart"/>
      <w:r>
        <w:rPr>
          <w:b/>
        </w:rPr>
        <w:t>24</w:t>
      </w:r>
      <w:r>
        <w:t>.3.1936</w:t>
      </w:r>
      <w:proofErr w:type="gramEnd"/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>DENTÝDNE – aplikuje se na DATUM – 3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>MĚSÍC</w:t>
      </w:r>
    </w:p>
    <w:p w:rsidR="00D35D22" w:rsidRDefault="00D35D22" w:rsidP="00D35D22">
      <w:pPr>
        <w:pStyle w:val="Odstavecseseznamem"/>
        <w:numPr>
          <w:ilvl w:val="0"/>
          <w:numId w:val="1"/>
        </w:numPr>
      </w:pPr>
      <w:r>
        <w:t>ROK</w:t>
      </w:r>
    </w:p>
    <w:p w:rsidR="00D35D22" w:rsidRDefault="00D35D22" w:rsidP="00D35D22">
      <w:pPr>
        <w:pStyle w:val="Nadpis1"/>
      </w:pPr>
      <w:r>
        <w:t>Čas</w:t>
      </w:r>
    </w:p>
    <w:p w:rsidR="00D35D22" w:rsidRDefault="00D35D22" w:rsidP="00D35D22">
      <w:pPr>
        <w:pStyle w:val="Odstavecseseznamem"/>
        <w:numPr>
          <w:ilvl w:val="0"/>
          <w:numId w:val="2"/>
        </w:numPr>
      </w:pPr>
      <w:r>
        <w:t>Formát buňky – ručně zadané lze roztáhnout do sousedních buněk</w:t>
      </w:r>
    </w:p>
    <w:p w:rsidR="00D35D22" w:rsidRDefault="00D35D22" w:rsidP="00D35D22">
      <w:pPr>
        <w:pStyle w:val="Odstavecseseznamem"/>
        <w:numPr>
          <w:ilvl w:val="0"/>
          <w:numId w:val="2"/>
        </w:numPr>
      </w:pPr>
      <w:r>
        <w:t>NYNÍ</w:t>
      </w:r>
    </w:p>
    <w:p w:rsidR="00D35D22" w:rsidRDefault="00D35D22" w:rsidP="00D35D22">
      <w:pPr>
        <w:pStyle w:val="Odstavecseseznamem"/>
        <w:numPr>
          <w:ilvl w:val="0"/>
          <w:numId w:val="2"/>
        </w:numPr>
      </w:pPr>
      <w:r>
        <w:t>HODINA</w:t>
      </w:r>
    </w:p>
    <w:p w:rsidR="00D35D22" w:rsidRDefault="00D35D22" w:rsidP="00D35D22">
      <w:pPr>
        <w:pStyle w:val="Odstavecseseznamem"/>
        <w:numPr>
          <w:ilvl w:val="0"/>
          <w:numId w:val="2"/>
        </w:numPr>
      </w:pPr>
      <w:r>
        <w:t>MINUTA</w:t>
      </w:r>
      <w:r w:rsidRPr="00091688">
        <w:t xml:space="preserve"> </w:t>
      </w:r>
    </w:p>
    <w:p w:rsidR="00D35D22" w:rsidRDefault="00D35D22" w:rsidP="00D35D22">
      <w:pPr>
        <w:pStyle w:val="Odstavecseseznamem"/>
        <w:numPr>
          <w:ilvl w:val="0"/>
          <w:numId w:val="2"/>
        </w:numPr>
      </w:pPr>
      <w:r>
        <w:t>SEKUNDA</w:t>
      </w:r>
    </w:p>
    <w:p w:rsidR="00D35D22" w:rsidRDefault="00D35D22" w:rsidP="00D35D22">
      <w:r>
        <w:t>Rozdíl časů, dat</w:t>
      </w:r>
    </w:p>
    <w:p w:rsidR="00D35D22" w:rsidRDefault="00D35D22" w:rsidP="00D35D22">
      <w:r>
        <w:t>Součet časů, součet času a data, součet času a celého data (nyní)</w:t>
      </w:r>
    </w:p>
    <w:p w:rsidR="00D35D22" w:rsidRDefault="00D35D22" w:rsidP="00D35D22">
      <w:r>
        <w:t>Úkol: kolik času zbývá do Vánoc (určí čas, např. 20:00)</w:t>
      </w:r>
    </w:p>
    <w:p w:rsidR="00D35D22" w:rsidRDefault="00D35D22" w:rsidP="00D35D22">
      <w:pPr>
        <w:pStyle w:val="Odstavecseseznamem"/>
        <w:numPr>
          <w:ilvl w:val="0"/>
          <w:numId w:val="3"/>
        </w:numPr>
      </w:pPr>
      <w:r>
        <w:t>Zvlášť rozdíl měsíců, dní a času</w:t>
      </w:r>
    </w:p>
    <w:p w:rsidR="00D35D22" w:rsidRDefault="00D35D22" w:rsidP="00D35D22">
      <w:pPr>
        <w:pStyle w:val="Odstavecseseznamem"/>
        <w:numPr>
          <w:ilvl w:val="0"/>
          <w:numId w:val="3"/>
        </w:numPr>
      </w:pPr>
      <w:r>
        <w:t xml:space="preserve">Najednou: </w:t>
      </w:r>
      <w:r w:rsidRPr="0050759F">
        <w:t>24.12.2017  20:00:00</w:t>
      </w:r>
      <w:r>
        <w:t xml:space="preserve"> – </w:t>
      </w:r>
      <w:proofErr w:type="gramStart"/>
      <w:r>
        <w:t>NYNÍ(), formát</w:t>
      </w:r>
      <w:proofErr w:type="gramEnd"/>
      <w:r>
        <w:t xml:space="preserve"> &gt; vlastní &gt; m:dd:hh:mm</w:t>
      </w:r>
    </w:p>
    <w:p w:rsidR="00D35D22" w:rsidRDefault="00D35D22" w:rsidP="00D35D22">
      <w:pPr>
        <w:pStyle w:val="Odstavecseseznamem"/>
        <w:numPr>
          <w:ilvl w:val="0"/>
          <w:numId w:val="3"/>
        </w:numPr>
      </w:pPr>
      <w:r>
        <w:t>YEARFRAC(</w:t>
      </w:r>
      <w:r w:rsidRPr="0050759F">
        <w:t>24.12.2017  20:00:00</w:t>
      </w:r>
      <w:r>
        <w:t xml:space="preserve">; </w:t>
      </w:r>
      <w:proofErr w:type="gramStart"/>
      <w:r>
        <w:t>NYNÍ();1) parametr</w:t>
      </w:r>
      <w:proofErr w:type="gramEnd"/>
      <w:r>
        <w:t xml:space="preserve"> „základna“ = 1 – aktuální rok (počet dní)</w:t>
      </w:r>
    </w:p>
    <w:p w:rsidR="00D35D22" w:rsidRPr="000E6627" w:rsidRDefault="00D35D22" w:rsidP="00D35D22">
      <w:pPr>
        <w:pStyle w:val="Odstavecseseznamem"/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t xml:space="preserve">„tajná funkce“ </w:t>
      </w:r>
      <w:r w:rsidRPr="002C013C">
        <w:t>=DATEDIF(D4;D20;"d")</w:t>
      </w:r>
      <w:r>
        <w:t xml:space="preserve"> </w:t>
      </w:r>
      <w:hyperlink r:id="rId7" w:history="1">
        <w:proofErr w:type="spellStart"/>
        <w:r w:rsidRPr="002C013C">
          <w:rPr>
            <w:rStyle w:val="Hypertextovodkaz"/>
          </w:rPr>
          <w:t>ref</w:t>
        </w:r>
        <w:proofErr w:type="spellEnd"/>
      </w:hyperlink>
    </w:p>
    <w:p w:rsidR="00D35D22" w:rsidRDefault="00D35D22" w:rsidP="00D35D22"/>
    <w:p w:rsidR="00D35D22" w:rsidRDefault="00D35D22" w:rsidP="00D35D22">
      <w:pPr>
        <w:pStyle w:val="Nadpis1"/>
      </w:pPr>
      <w:r>
        <w:t xml:space="preserve">Práce s textem </w:t>
      </w:r>
      <w:r>
        <w:t>(pokud zbyde čas navíc)</w:t>
      </w:r>
    </w:p>
    <w:p w:rsidR="00D35D22" w:rsidRDefault="00D35D22" w:rsidP="00D35D22">
      <w:r>
        <w:t>(A1 = „</w:t>
      </w:r>
      <w:proofErr w:type="spellStart"/>
      <w:r>
        <w:t>popo</w:t>
      </w:r>
      <w:proofErr w:type="spellEnd"/>
      <w:r>
        <w:t>“, B1 = „</w:t>
      </w:r>
      <w:proofErr w:type="spellStart"/>
      <w:r>
        <w:t>ka</w:t>
      </w:r>
      <w:proofErr w:type="spellEnd"/>
      <w:r>
        <w:t xml:space="preserve">     “, C1 = „TEPETL“)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CONCATENATE</w:t>
      </w:r>
    </w:p>
    <w:p w:rsidR="00D35D22" w:rsidRDefault="00D35D22" w:rsidP="00D35D22">
      <w:pPr>
        <w:pStyle w:val="Odstavecseseznamem"/>
        <w:numPr>
          <w:ilvl w:val="1"/>
          <w:numId w:val="4"/>
        </w:numPr>
      </w:pPr>
      <w:r>
        <w:t>Nepřidává mezery</w:t>
      </w:r>
    </w:p>
    <w:p w:rsidR="00D35D22" w:rsidRDefault="00D35D22" w:rsidP="00D35D22">
      <w:pPr>
        <w:pStyle w:val="Odstavecseseznamem"/>
        <w:numPr>
          <w:ilvl w:val="1"/>
          <w:numId w:val="4"/>
        </w:numPr>
      </w:pPr>
      <w:r>
        <w:t>=A1 &amp; „ „ &amp; B1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ČÁST – začátek a počet znaků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DÉLKA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DOSADIT – kam; nový; starý</w:t>
      </w:r>
      <w:r>
        <w:tab/>
      </w:r>
      <w:r w:rsidRPr="000F274A">
        <w:t>=</w:t>
      </w:r>
      <w:proofErr w:type="gramStart"/>
      <w:r w:rsidRPr="000F274A">
        <w:t>DOSADIT(B2</w:t>
      </w:r>
      <w:proofErr w:type="gramEnd"/>
      <w:r w:rsidRPr="000F274A">
        <w:t>;"po";"cha")</w:t>
      </w:r>
    </w:p>
    <w:p w:rsidR="00D35D22" w:rsidRDefault="00D35D22" w:rsidP="00D35D22">
      <w:pPr>
        <w:pStyle w:val="Odstavecseseznamem"/>
        <w:numPr>
          <w:ilvl w:val="1"/>
          <w:numId w:val="4"/>
        </w:numPr>
      </w:pPr>
      <w:r>
        <w:t>Case sensitive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 xml:space="preserve">NAHRADIT – starý; začátek; počet znaků; nový </w:t>
      </w:r>
      <w:r>
        <w:tab/>
      </w:r>
      <w:r>
        <w:tab/>
        <w:t>=</w:t>
      </w:r>
      <w:proofErr w:type="gramStart"/>
      <w:r>
        <w:t>NAHRADIT(B2</w:t>
      </w:r>
      <w:proofErr w:type="gramEnd"/>
      <w:r>
        <w:t>; 5; 4; „</w:t>
      </w:r>
      <w:proofErr w:type="spellStart"/>
      <w:r>
        <w:t>pepa</w:t>
      </w:r>
      <w:proofErr w:type="spellEnd"/>
      <w:r>
        <w:t>“)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KČ – číslo; počet zobrazených desetinných míst</w:t>
      </w:r>
      <w:r>
        <w:tab/>
      </w:r>
      <w:r>
        <w:tab/>
      </w:r>
      <w:r w:rsidRPr="007F66D8">
        <w:t>=</w:t>
      </w:r>
      <w:proofErr w:type="gramStart"/>
      <w:r w:rsidRPr="007F66D8">
        <w:t>KČ(250,99;2</w:t>
      </w:r>
      <w:proofErr w:type="gramEnd"/>
      <w:r w:rsidRPr="007F66D8">
        <w:t>)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MALÁ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VELKÁ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VELKÁ2 – první písmeno velké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OPAKOVAT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PROČISTIT – odstraní opakující se mezery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ZLEVA</w:t>
      </w:r>
    </w:p>
    <w:p w:rsidR="00D35D22" w:rsidRDefault="00D35D22" w:rsidP="00D35D22">
      <w:pPr>
        <w:pStyle w:val="Odstavecseseznamem"/>
        <w:numPr>
          <w:ilvl w:val="0"/>
          <w:numId w:val="4"/>
        </w:numPr>
      </w:pPr>
      <w:r>
        <w:t>ZPRAVA</w:t>
      </w:r>
    </w:p>
    <w:p w:rsidR="005002A7" w:rsidRDefault="005002A7">
      <w:bookmarkStart w:id="0" w:name="_GoBack"/>
      <w:bookmarkEnd w:id="0"/>
    </w:p>
    <w:sectPr w:rsidR="005002A7" w:rsidSect="00D3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A7" w:rsidRDefault="003A76A7" w:rsidP="00D35D22">
      <w:pPr>
        <w:spacing w:after="0" w:line="240" w:lineRule="auto"/>
      </w:pPr>
      <w:r>
        <w:separator/>
      </w:r>
    </w:p>
  </w:endnote>
  <w:endnote w:type="continuationSeparator" w:id="0">
    <w:p w:rsidR="003A76A7" w:rsidRDefault="003A76A7" w:rsidP="00D3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A7" w:rsidRDefault="003A76A7" w:rsidP="00D35D22">
      <w:pPr>
        <w:spacing w:after="0" w:line="240" w:lineRule="auto"/>
      </w:pPr>
      <w:r>
        <w:separator/>
      </w:r>
    </w:p>
  </w:footnote>
  <w:footnote w:type="continuationSeparator" w:id="0">
    <w:p w:rsidR="003A76A7" w:rsidRDefault="003A76A7" w:rsidP="00D3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248"/>
    <w:multiLevelType w:val="hybridMultilevel"/>
    <w:tmpl w:val="97E4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4ED1"/>
    <w:multiLevelType w:val="hybridMultilevel"/>
    <w:tmpl w:val="E258D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6F8E"/>
    <w:multiLevelType w:val="hybridMultilevel"/>
    <w:tmpl w:val="E376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D274E"/>
    <w:multiLevelType w:val="hybridMultilevel"/>
    <w:tmpl w:val="1D2ED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5"/>
    <w:rsid w:val="001E41E5"/>
    <w:rsid w:val="003A76A7"/>
    <w:rsid w:val="005002A7"/>
    <w:rsid w:val="00D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B046-301B-47D7-AF9A-983E25C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22"/>
  </w:style>
  <w:style w:type="paragraph" w:styleId="Nadpis1">
    <w:name w:val="heading 1"/>
    <w:basedOn w:val="Normln"/>
    <w:next w:val="Normln"/>
    <w:link w:val="Nadpis1Char"/>
    <w:uiPriority w:val="9"/>
    <w:qFormat/>
    <w:rsid w:val="00D35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35D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5D2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D22"/>
  </w:style>
  <w:style w:type="paragraph" w:styleId="Zpat">
    <w:name w:val="footer"/>
    <w:basedOn w:val="Normln"/>
    <w:link w:val="ZpatChar"/>
    <w:uiPriority w:val="99"/>
    <w:unhideWhenUsed/>
    <w:rsid w:val="00D3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4you.cz/rady-a-navody/item/226-excel-tajna-funkce-datedi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Gumus</dc:creator>
  <cp:keywords/>
  <dc:description/>
  <cp:lastModifiedBy>Gumus</cp:lastModifiedBy>
  <cp:revision>2</cp:revision>
  <dcterms:created xsi:type="dcterms:W3CDTF">2017-05-14T17:22:00Z</dcterms:created>
  <dcterms:modified xsi:type="dcterms:W3CDTF">2017-05-14T17:24:00Z</dcterms:modified>
</cp:coreProperties>
</file>